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5AF07" w14:textId="29103FED" w:rsidR="00021985" w:rsidRPr="009B41BB" w:rsidRDefault="009B41BB" w:rsidP="009B41BB">
      <w:pPr>
        <w:jc w:val="center"/>
        <w:rPr>
          <w:rFonts w:ascii="Book Antiqua" w:hAnsi="Book Antiqua"/>
          <w:b/>
          <w:bCs/>
        </w:rPr>
      </w:pPr>
      <w:bookmarkStart w:id="0" w:name="_GoBack"/>
      <w:bookmarkEnd w:id="0"/>
      <w:r w:rsidRPr="009B41BB">
        <w:rPr>
          <w:rFonts w:ascii="Book Antiqua" w:hAnsi="Book Antiqua"/>
          <w:b/>
          <w:bCs/>
        </w:rPr>
        <w:t>Reflections on Juneteenth</w:t>
      </w:r>
    </w:p>
    <w:p w14:paraId="6F713B8A" w14:textId="6606122B" w:rsidR="009B41BB" w:rsidRPr="009B41BB" w:rsidRDefault="009B41BB">
      <w:pPr>
        <w:rPr>
          <w:rFonts w:ascii="Book Antiqua" w:hAnsi="Book Antiqua"/>
        </w:rPr>
      </w:pPr>
    </w:p>
    <w:p w14:paraId="11F3F156" w14:textId="50675FE4" w:rsidR="009B41BB" w:rsidRPr="009B41BB" w:rsidRDefault="009B41BB">
      <w:pPr>
        <w:rPr>
          <w:rFonts w:ascii="Book Antiqua" w:hAnsi="Book Antiqua"/>
        </w:rPr>
      </w:pPr>
      <w:r w:rsidRPr="009B41BB">
        <w:rPr>
          <w:rFonts w:ascii="Book Antiqua" w:hAnsi="Book Antiqua"/>
        </w:rPr>
        <w:t xml:space="preserve">As a child in Texas, my family </w:t>
      </w:r>
      <w:r w:rsidR="00AB6EBF">
        <w:rPr>
          <w:rFonts w:ascii="Book Antiqua" w:hAnsi="Book Antiqua"/>
        </w:rPr>
        <w:t>observed</w:t>
      </w:r>
      <w:r w:rsidRPr="009B41BB">
        <w:rPr>
          <w:rFonts w:ascii="Book Antiqua" w:hAnsi="Book Antiqua"/>
        </w:rPr>
        <w:t xml:space="preserve"> Juneteenth</w:t>
      </w:r>
      <w:r w:rsidR="00AB6EBF">
        <w:rPr>
          <w:rFonts w:ascii="Book Antiqua" w:hAnsi="Book Antiqua"/>
        </w:rPr>
        <w:t xml:space="preserve"> (Emancipation Day)</w:t>
      </w:r>
      <w:r w:rsidR="002E76A9">
        <w:rPr>
          <w:rFonts w:ascii="Book Antiqua" w:hAnsi="Book Antiqua"/>
        </w:rPr>
        <w:t>;</w:t>
      </w:r>
      <w:r w:rsidRPr="009B41BB">
        <w:rPr>
          <w:rFonts w:ascii="Book Antiqua" w:hAnsi="Book Antiqua"/>
        </w:rPr>
        <w:t xml:space="preserve"> </w:t>
      </w:r>
      <w:r w:rsidR="002E76A9">
        <w:rPr>
          <w:rFonts w:ascii="Book Antiqua" w:hAnsi="Book Antiqua"/>
        </w:rPr>
        <w:t>i</w:t>
      </w:r>
      <w:r w:rsidRPr="009B41BB">
        <w:rPr>
          <w:rFonts w:ascii="Book Antiqua" w:hAnsi="Book Antiqua"/>
        </w:rPr>
        <w:t>t became a state holiday in 1980 due to legislation introduced by the late state representative Al Edwards.  As a mom, my family celebrated Juneteenth when we lived in Ohio</w:t>
      </w:r>
      <w:r w:rsidR="00906F4A">
        <w:rPr>
          <w:rFonts w:ascii="Book Antiqua" w:hAnsi="Book Antiqua"/>
        </w:rPr>
        <w:t xml:space="preserve"> by</w:t>
      </w:r>
      <w:r w:rsidR="00AB6EBF">
        <w:rPr>
          <w:rFonts w:ascii="Book Antiqua" w:hAnsi="Book Antiqua"/>
        </w:rPr>
        <w:t xml:space="preserve"> attending events at Eden Park</w:t>
      </w:r>
      <w:r w:rsidRPr="009B41BB">
        <w:rPr>
          <w:rFonts w:ascii="Book Antiqua" w:hAnsi="Book Antiqua"/>
        </w:rPr>
        <w:t xml:space="preserve">.  To see Juneteenth as a national holiday, advocated by Opal Lee, is fitting given its widespread </w:t>
      </w:r>
      <w:r w:rsidR="00906F4A">
        <w:rPr>
          <w:rFonts w:ascii="Book Antiqua" w:hAnsi="Book Antiqua"/>
        </w:rPr>
        <w:t>commemorations</w:t>
      </w:r>
      <w:r w:rsidRPr="009B41BB">
        <w:rPr>
          <w:rFonts w:ascii="Book Antiqua" w:hAnsi="Book Antiqua"/>
        </w:rPr>
        <w:t xml:space="preserve">.  Perhaps, its </w:t>
      </w:r>
      <w:r w:rsidR="00906F4A">
        <w:rPr>
          <w:rFonts w:ascii="Book Antiqua" w:hAnsi="Book Antiqua"/>
        </w:rPr>
        <w:t>acknowledgement</w:t>
      </w:r>
      <w:r w:rsidRPr="009B41BB">
        <w:rPr>
          <w:rFonts w:ascii="Book Antiqua" w:hAnsi="Book Antiqua"/>
        </w:rPr>
        <w:t xml:space="preserve"> will open the </w:t>
      </w:r>
      <w:r w:rsidR="00AB6EBF">
        <w:rPr>
          <w:rFonts w:ascii="Book Antiqua" w:hAnsi="Book Antiqua"/>
        </w:rPr>
        <w:t>door</w:t>
      </w:r>
      <w:r w:rsidRPr="009B41BB">
        <w:rPr>
          <w:rFonts w:ascii="Book Antiqua" w:hAnsi="Book Antiqua"/>
        </w:rPr>
        <w:t xml:space="preserve"> to a discussion about reparations for descendants of the enslaved, whose free labor is largely responsible for the wealth of the Western world.  </w:t>
      </w:r>
    </w:p>
    <w:p w14:paraId="3C573CF3" w14:textId="79CA0386" w:rsidR="009B41BB" w:rsidRPr="009B41BB" w:rsidRDefault="009B41BB">
      <w:pPr>
        <w:rPr>
          <w:rFonts w:ascii="Book Antiqua" w:hAnsi="Book Antiqua"/>
        </w:rPr>
      </w:pPr>
    </w:p>
    <w:p w14:paraId="55F6364C" w14:textId="4D1C44B4" w:rsidR="009B41BB" w:rsidRPr="009B41BB" w:rsidRDefault="009B41BB">
      <w:pPr>
        <w:rPr>
          <w:rFonts w:ascii="Book Antiqua" w:hAnsi="Book Antiqua"/>
        </w:rPr>
      </w:pPr>
      <w:r w:rsidRPr="009B41BB">
        <w:rPr>
          <w:rFonts w:ascii="Book Antiqua" w:hAnsi="Book Antiqua"/>
        </w:rPr>
        <w:t>I</w:t>
      </w:r>
      <w:r w:rsidR="00AB6EBF">
        <w:rPr>
          <w:rFonts w:ascii="Book Antiqua" w:hAnsi="Book Antiqua"/>
        </w:rPr>
        <w:t>t i</w:t>
      </w:r>
      <w:r w:rsidRPr="009B41BB">
        <w:rPr>
          <w:rFonts w:ascii="Book Antiqua" w:hAnsi="Book Antiqua"/>
        </w:rPr>
        <w:t xml:space="preserve">s also an interesting moment for </w:t>
      </w:r>
      <w:r w:rsidR="002E76A9">
        <w:rPr>
          <w:rFonts w:ascii="Book Antiqua" w:hAnsi="Book Antiqua"/>
        </w:rPr>
        <w:t>this</w:t>
      </w:r>
      <w:r w:rsidRPr="009B41BB">
        <w:rPr>
          <w:rFonts w:ascii="Book Antiqua" w:hAnsi="Book Antiqua"/>
        </w:rPr>
        <w:t xml:space="preserve"> holiday when critical race theory (which involves a focus on racism and concepts of race in the law) is being </w:t>
      </w:r>
      <w:r w:rsidR="00906F4A">
        <w:rPr>
          <w:rFonts w:ascii="Book Antiqua" w:hAnsi="Book Antiqua"/>
        </w:rPr>
        <w:t>addressed</w:t>
      </w:r>
      <w:r w:rsidRPr="009B41BB">
        <w:rPr>
          <w:rFonts w:ascii="Book Antiqua" w:hAnsi="Book Antiqua"/>
        </w:rPr>
        <w:t xml:space="preserve"> </w:t>
      </w:r>
      <w:r w:rsidR="00AB6EBF">
        <w:rPr>
          <w:rFonts w:ascii="Book Antiqua" w:hAnsi="Book Antiqua"/>
        </w:rPr>
        <w:t>by</w:t>
      </w:r>
      <w:r w:rsidRPr="009B41BB">
        <w:rPr>
          <w:rFonts w:ascii="Book Antiqua" w:hAnsi="Book Antiqua"/>
        </w:rPr>
        <w:t xml:space="preserve"> various U.S. state legislat</w:t>
      </w:r>
      <w:r w:rsidR="00AB6EBF">
        <w:rPr>
          <w:rFonts w:ascii="Book Antiqua" w:hAnsi="Book Antiqua"/>
        </w:rPr>
        <w:t>or</w:t>
      </w:r>
      <w:r w:rsidRPr="009B41BB">
        <w:rPr>
          <w:rFonts w:ascii="Book Antiqua" w:hAnsi="Book Antiqua"/>
        </w:rPr>
        <w:t xml:space="preserve">s.  </w:t>
      </w:r>
      <w:r w:rsidR="00AB6EBF">
        <w:rPr>
          <w:rFonts w:ascii="Book Antiqua" w:hAnsi="Book Antiqua"/>
        </w:rPr>
        <w:t>C</w:t>
      </w:r>
      <w:r w:rsidRPr="009B41BB">
        <w:rPr>
          <w:rFonts w:ascii="Book Antiqua" w:hAnsi="Book Antiqua"/>
        </w:rPr>
        <w:t>ritical race theory is not typically taught in the pre-K through 12</w:t>
      </w:r>
      <w:r w:rsidRPr="009B41BB">
        <w:rPr>
          <w:rFonts w:ascii="Book Antiqua" w:hAnsi="Book Antiqua"/>
          <w:vertAlign w:val="superscript"/>
        </w:rPr>
        <w:t>th</w:t>
      </w:r>
      <w:r w:rsidRPr="009B41BB">
        <w:rPr>
          <w:rFonts w:ascii="Book Antiqua" w:hAnsi="Book Antiqua"/>
        </w:rPr>
        <w:t xml:space="preserve"> grade system of U.S. education.  Reconciling the past with visions toward a better tomorrow will be a task not for the faint of heart.  Our Africana Studies program exists to facilitate conversations </w:t>
      </w:r>
      <w:r w:rsidR="00AB6EBF">
        <w:rPr>
          <w:rFonts w:ascii="Book Antiqua" w:hAnsi="Book Antiqua"/>
        </w:rPr>
        <w:t xml:space="preserve">about the way forward </w:t>
      </w:r>
      <w:r w:rsidRPr="009B41BB">
        <w:rPr>
          <w:rFonts w:ascii="Book Antiqua" w:hAnsi="Book Antiqua"/>
        </w:rPr>
        <w:t xml:space="preserve">among the intellectually curious.  </w:t>
      </w:r>
    </w:p>
    <w:sectPr w:rsidR="009B41BB" w:rsidRPr="009B41BB" w:rsidSect="00390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BB"/>
    <w:rsid w:val="00021985"/>
    <w:rsid w:val="0004684C"/>
    <w:rsid w:val="002E76A9"/>
    <w:rsid w:val="003908C1"/>
    <w:rsid w:val="00906F4A"/>
    <w:rsid w:val="009B41BB"/>
    <w:rsid w:val="00AB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99FC5"/>
  <w15:chartTrackingRefBased/>
  <w15:docId w15:val="{24DB6FE6-40BE-9E47-AA3B-964E0AB1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D Lovett</dc:creator>
  <cp:keywords/>
  <dc:description/>
  <cp:lastModifiedBy>Charity J Lumpkin</cp:lastModifiedBy>
  <cp:revision>2</cp:revision>
  <dcterms:created xsi:type="dcterms:W3CDTF">2021-06-29T15:32:00Z</dcterms:created>
  <dcterms:modified xsi:type="dcterms:W3CDTF">2021-06-29T15:32:00Z</dcterms:modified>
</cp:coreProperties>
</file>